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50EC20AC" w14:textId="77777777" w:rsidR="00287AF8" w:rsidRDefault="00287AF8" w:rsidP="00287AF8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0DAE4BA4" w14:textId="27C9BAA1" w:rsidR="00287AF8" w:rsidRDefault="00287AF8" w:rsidP="00287AF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197CA88" w14:textId="77777777" w:rsidR="00287AF8" w:rsidRDefault="00287AF8" w:rsidP="00287AF8">
            <w:pPr>
              <w:ind w:left="144" w:right="144"/>
              <w:rPr>
                <w:b/>
                <w:bCs/>
              </w:rPr>
            </w:pPr>
          </w:p>
          <w:p w14:paraId="1741A3D7" w14:textId="77777777" w:rsidR="00287AF8" w:rsidRPr="00A0617D" w:rsidRDefault="00287AF8" w:rsidP="00287AF8">
            <w:pPr>
              <w:ind w:left="144" w:right="144"/>
            </w:pPr>
            <w:r w:rsidRPr="00A0617D">
              <w:rPr>
                <w:b/>
                <w:bCs/>
              </w:rPr>
              <w:t>Hosta – x variety</w:t>
            </w:r>
            <w:r w:rsidRPr="00A0617D">
              <w:t xml:space="preserve">        </w:t>
            </w:r>
            <w:r>
              <w:t xml:space="preserve">    </w:t>
            </w:r>
            <w:r w:rsidRPr="00A0617D">
              <w:t xml:space="preserve">  </w:t>
            </w:r>
            <w:r w:rsidRPr="00A0617D">
              <w:rPr>
                <w:i/>
              </w:rPr>
              <w:t>Hosta sp.</w:t>
            </w:r>
          </w:p>
          <w:p w14:paraId="4C37402D" w14:textId="77777777" w:rsidR="00287AF8" w:rsidRPr="005C694B" w:rsidRDefault="00287AF8" w:rsidP="00287AF8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C694B">
              <w:rPr>
                <w:sz w:val="20"/>
                <w:szCs w:val="20"/>
              </w:rPr>
              <w:t>Foliage plant: shades of green, blue, yellow or variegated leaves; blue, white, yellow flowers in summer.</w:t>
            </w:r>
            <w:r>
              <w:rPr>
                <w:sz w:val="20"/>
                <w:szCs w:val="20"/>
              </w:rPr>
              <w:t xml:space="preserve">     </w:t>
            </w:r>
            <w:r w:rsidRPr="00C33DD6">
              <w:rPr>
                <w:b/>
                <w:bCs/>
                <w:sz w:val="20"/>
                <w:szCs w:val="20"/>
              </w:rPr>
              <w:t xml:space="preserve">Soil: </w:t>
            </w:r>
            <w:r>
              <w:rPr>
                <w:sz w:val="20"/>
                <w:szCs w:val="20"/>
              </w:rPr>
              <w:t xml:space="preserve"> W</w:t>
            </w:r>
            <w:r w:rsidRPr="005C694B">
              <w:rPr>
                <w:sz w:val="20"/>
                <w:szCs w:val="20"/>
              </w:rPr>
              <w:t>ell-drained</w:t>
            </w:r>
            <w:r>
              <w:rPr>
                <w:sz w:val="20"/>
                <w:szCs w:val="20"/>
              </w:rPr>
              <w:t>.</w:t>
            </w:r>
          </w:p>
          <w:p w14:paraId="7EA5ECB7" w14:textId="77777777" w:rsidR="00287AF8" w:rsidRPr="005C694B" w:rsidRDefault="00287AF8" w:rsidP="00287AF8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33DD6"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 S</w:t>
            </w:r>
            <w:r w:rsidRPr="005C694B">
              <w:rPr>
                <w:sz w:val="20"/>
                <w:szCs w:val="20"/>
              </w:rPr>
              <w:t>hade</w:t>
            </w:r>
            <w:r>
              <w:rPr>
                <w:sz w:val="20"/>
                <w:szCs w:val="20"/>
              </w:rPr>
              <w:t xml:space="preserve">.      </w:t>
            </w:r>
            <w:r w:rsidRPr="005C694B">
              <w:rPr>
                <w:b/>
                <w:bCs/>
                <w:sz w:val="20"/>
                <w:szCs w:val="20"/>
              </w:rPr>
              <w:t>Height</w:t>
            </w:r>
            <w:r w:rsidRPr="005C694B">
              <w:rPr>
                <w:sz w:val="20"/>
                <w:szCs w:val="20"/>
              </w:rPr>
              <w:t xml:space="preserve">: 3 in – 4 ft.  depending on species </w:t>
            </w:r>
          </w:p>
          <w:p w14:paraId="3E7717AD" w14:textId="77777777" w:rsidR="00287AF8" w:rsidRPr="005C694B" w:rsidRDefault="00287AF8" w:rsidP="00287AF8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C694B">
              <w:rPr>
                <w:b/>
                <w:bCs/>
                <w:sz w:val="20"/>
                <w:szCs w:val="20"/>
              </w:rPr>
              <w:t>Notes:</w:t>
            </w:r>
            <w:r w:rsidRPr="005C694B">
              <w:rPr>
                <w:sz w:val="20"/>
                <w:szCs w:val="20"/>
              </w:rPr>
              <w:t xml:space="preserve">  Good for borders or containers</w:t>
            </w:r>
            <w:r>
              <w:rPr>
                <w:sz w:val="20"/>
                <w:szCs w:val="20"/>
              </w:rPr>
              <w:t xml:space="preserve"> (protects from moles).</w:t>
            </w:r>
          </w:p>
          <w:p w14:paraId="24611589" w14:textId="77777777" w:rsidR="00D42195" w:rsidRDefault="00D42195" w:rsidP="00D42195">
            <w:pPr>
              <w:ind w:left="144" w:right="144"/>
              <w:rPr>
                <w:b/>
                <w:bCs/>
              </w:rPr>
            </w:pPr>
          </w:p>
          <w:p w14:paraId="6695BD64" w14:textId="77777777" w:rsidR="000666A7" w:rsidRDefault="000666A7" w:rsidP="000666A7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4602ADF7" w14:textId="5D05ACB4" w:rsidR="000666A7" w:rsidRPr="005F5860" w:rsidRDefault="000666A7" w:rsidP="000666A7">
            <w:pPr>
              <w:spacing w:line="276" w:lineRule="auto"/>
              <w:ind w:left="144" w:right="144"/>
            </w:pPr>
          </w:p>
        </w:tc>
        <w:tc>
          <w:tcPr>
            <w:tcW w:w="270" w:type="dxa"/>
          </w:tcPr>
          <w:p w14:paraId="6FD8A8C8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65FBF1BC" w14:textId="77777777" w:rsidR="00CC05F4" w:rsidRDefault="00CC05F4" w:rsidP="000666A7">
            <w:pPr>
              <w:ind w:left="144" w:right="144"/>
            </w:pPr>
          </w:p>
          <w:p w14:paraId="76632BCD" w14:textId="3D148757" w:rsidR="00AF11E1" w:rsidRDefault="00AF11E1" w:rsidP="000666A7">
            <w:pPr>
              <w:ind w:left="144" w:right="144"/>
            </w:pPr>
            <w: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35BB07C4" w14:textId="77777777" w:rsidR="00AF11E1" w:rsidRDefault="00AF11E1" w:rsidP="000666A7">
            <w:pPr>
              <w:ind w:left="144" w:right="144"/>
            </w:pPr>
          </w:p>
          <w:p w14:paraId="3B33C03B" w14:textId="33B27FCD" w:rsidR="00E37E52" w:rsidRDefault="00AF11E1" w:rsidP="00E37E52">
            <w:pPr>
              <w:ind w:left="144" w:right="144"/>
            </w:pPr>
            <w:r w:rsidRPr="00E37E52">
              <w:rPr>
                <w:b/>
                <w:bCs/>
              </w:rPr>
              <w:t>Cardamom</w:t>
            </w:r>
            <w:r w:rsidRPr="00AF11E1">
              <w:t xml:space="preserve"> </w:t>
            </w:r>
            <w:r w:rsidR="00E37E52">
              <w:t xml:space="preserve">     </w:t>
            </w:r>
            <w:r w:rsidRPr="00E37E52">
              <w:rPr>
                <w:i/>
                <w:iCs/>
              </w:rPr>
              <w:t>Elettaria cardamomum</w:t>
            </w:r>
          </w:p>
          <w:p w14:paraId="46C8CA7E" w14:textId="19C5E5EF" w:rsidR="00AF11E1" w:rsidRDefault="00E37E52" w:rsidP="00E37E52">
            <w:pPr>
              <w:ind w:left="144" w:right="144"/>
            </w:pPr>
            <w:r>
              <w:t>H</w:t>
            </w:r>
            <w:r w:rsidR="00AF11E1" w:rsidRPr="00AF11E1">
              <w:t xml:space="preserve">ails from the ginger family and </w:t>
            </w:r>
            <w:proofErr w:type="gramStart"/>
            <w:r w:rsidR="00AF11E1" w:rsidRPr="00AF11E1">
              <w:t>is</w:t>
            </w:r>
            <w:proofErr w:type="gramEnd"/>
            <w:r w:rsidR="00AF11E1" w:rsidRPr="00AF11E1">
              <w:t xml:space="preserve"> </w:t>
            </w:r>
            <w:proofErr w:type="gramStart"/>
            <w:r w:rsidR="00AF11E1" w:rsidRPr="00AF11E1">
              <w:t>most commonly grown</w:t>
            </w:r>
            <w:proofErr w:type="gramEnd"/>
            <w:r w:rsidR="00AF11E1" w:rsidRPr="00AF11E1">
              <w:t xml:space="preserve"> for its seeds, which are used as a pungent, aromatic spice. This herbaceous perennial grows from thick, knobby underground rhizomes to produce an evergreen plant with erect, 6 to 15 cane-like stems with glossy, 24-inch, lance-shaped, dark green leaves.</w:t>
            </w:r>
          </w:p>
        </w:tc>
      </w:tr>
      <w:tr w:rsidR="004431D2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6B54F80F" w14:textId="77777777" w:rsidR="004431D2" w:rsidRDefault="004431D2" w:rsidP="004431D2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</w:t>
            </w:r>
            <w:r>
              <w:t xml:space="preserve">   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35BD4A17" w14:textId="5C6F6643" w:rsidR="004431D2" w:rsidRDefault="004431D2" w:rsidP="004431D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</w:t>
            </w:r>
          </w:p>
          <w:p w14:paraId="39D02AE6" w14:textId="77777777" w:rsidR="004431D2" w:rsidRDefault="004431D2" w:rsidP="004431D2">
            <w:pPr>
              <w:ind w:left="144" w:right="144"/>
              <w:rPr>
                <w:b/>
                <w:bCs/>
              </w:rPr>
            </w:pPr>
          </w:p>
          <w:p w14:paraId="020A8B88" w14:textId="4EBF5580" w:rsidR="004431D2" w:rsidRDefault="004431D2" w:rsidP="004431D2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BEGONIA – Cane </w:t>
            </w:r>
            <w:proofErr w:type="gramStart"/>
            <w:r>
              <w:rPr>
                <w:b/>
                <w:bCs/>
              </w:rPr>
              <w:t>S</w:t>
            </w:r>
            <w:r>
              <w:rPr>
                <w:b/>
                <w:bCs/>
              </w:rPr>
              <w:t xml:space="preserve">temmed  </w:t>
            </w:r>
            <w:r>
              <w:rPr>
                <w:b/>
                <w:bCs/>
              </w:rPr>
              <w:t>Spotted</w:t>
            </w:r>
            <w:proofErr w:type="gramEnd"/>
            <w:r>
              <w:rPr>
                <w:b/>
                <w:bCs/>
              </w:rPr>
              <w:t xml:space="preserve"> Leaf</w:t>
            </w:r>
            <w:r>
              <w:rPr>
                <w:b/>
                <w:bCs/>
              </w:rPr>
              <w:t xml:space="preserve">       </w:t>
            </w:r>
            <w:r>
              <w:rPr>
                <w:i/>
              </w:rPr>
              <w:t xml:space="preserve">Begonia x. </w:t>
            </w:r>
          </w:p>
          <w:p w14:paraId="699788F1" w14:textId="77777777" w:rsidR="004431D2" w:rsidRDefault="004431D2" w:rsidP="004431D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sz w:val="20"/>
                <w:szCs w:val="20"/>
              </w:rPr>
              <w:t xml:space="preserve">White, pink/red </w:t>
            </w:r>
            <w:r w:rsidRPr="009D331E">
              <w:rPr>
                <w:sz w:val="20"/>
                <w:szCs w:val="20"/>
              </w:rPr>
              <w:t xml:space="preserve">flowers in spring &amp; summer.   </w:t>
            </w:r>
          </w:p>
          <w:p w14:paraId="756D69A8" w14:textId="77777777" w:rsidR="004431D2" w:rsidRPr="009D331E" w:rsidRDefault="004431D2" w:rsidP="004431D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9D331E">
              <w:rPr>
                <w:b/>
                <w:bCs/>
                <w:sz w:val="20"/>
                <w:szCs w:val="20"/>
              </w:rPr>
              <w:t>Light:</w:t>
            </w:r>
            <w:r w:rsidRPr="009D331E">
              <w:rPr>
                <w:sz w:val="20"/>
                <w:szCs w:val="20"/>
              </w:rPr>
              <w:t xml:space="preserve"> Part</w:t>
            </w:r>
            <w:r>
              <w:rPr>
                <w:sz w:val="20"/>
                <w:szCs w:val="20"/>
              </w:rPr>
              <w:t xml:space="preserve">/Full </w:t>
            </w:r>
            <w:r w:rsidRPr="009D331E">
              <w:rPr>
                <w:sz w:val="20"/>
                <w:szCs w:val="20"/>
              </w:rPr>
              <w:t>Shade</w:t>
            </w:r>
            <w:r>
              <w:rPr>
                <w:sz w:val="20"/>
                <w:szCs w:val="20"/>
              </w:rPr>
              <w:t xml:space="preserve">.  </w:t>
            </w:r>
            <w:r w:rsidRPr="009D331E">
              <w:rPr>
                <w:b/>
                <w:bCs/>
                <w:sz w:val="20"/>
                <w:szCs w:val="20"/>
              </w:rPr>
              <w:t>Height</w:t>
            </w:r>
            <w:proofErr w:type="gramStart"/>
            <w:r w:rsidRPr="009D331E">
              <w:rPr>
                <w:b/>
                <w:bCs/>
                <w:sz w:val="20"/>
                <w:szCs w:val="20"/>
              </w:rPr>
              <w:t>:</w:t>
            </w:r>
            <w:r w:rsidRPr="009D331E">
              <w:rPr>
                <w:sz w:val="20"/>
                <w:szCs w:val="20"/>
              </w:rPr>
              <w:t xml:space="preserve">  3</w:t>
            </w:r>
            <w:proofErr w:type="gramEnd"/>
            <w:r w:rsidRPr="009D331E">
              <w:rPr>
                <w:sz w:val="20"/>
                <w:szCs w:val="20"/>
              </w:rPr>
              <w:t xml:space="preserve">-4 Feet.   </w:t>
            </w:r>
            <w:r w:rsidRPr="009D331E">
              <w:rPr>
                <w:b/>
                <w:bCs/>
                <w:sz w:val="20"/>
                <w:szCs w:val="20"/>
              </w:rPr>
              <w:t>Width:</w:t>
            </w:r>
            <w:r w:rsidRPr="009D331E">
              <w:rPr>
                <w:sz w:val="20"/>
                <w:szCs w:val="20"/>
              </w:rPr>
              <w:t xml:space="preserve">  12</w:t>
            </w:r>
            <w:r>
              <w:rPr>
                <w:sz w:val="20"/>
                <w:szCs w:val="20"/>
              </w:rPr>
              <w:t>” or more</w:t>
            </w:r>
          </w:p>
          <w:p w14:paraId="017B364A" w14:textId="77777777" w:rsidR="004431D2" w:rsidRPr="009D331E" w:rsidRDefault="004431D2" w:rsidP="004431D2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9D331E">
              <w:rPr>
                <w:sz w:val="20"/>
                <w:szCs w:val="20"/>
              </w:rPr>
              <w:t xml:space="preserve">   </w:t>
            </w:r>
            <w:r w:rsidRPr="009D331E">
              <w:rPr>
                <w:b/>
                <w:bCs/>
                <w:sz w:val="20"/>
                <w:szCs w:val="20"/>
              </w:rPr>
              <w:t>Habit</w:t>
            </w:r>
            <w:proofErr w:type="gramStart"/>
            <w:r w:rsidRPr="009D331E">
              <w:rPr>
                <w:b/>
                <w:bCs/>
                <w:sz w:val="20"/>
                <w:szCs w:val="20"/>
              </w:rPr>
              <w:t>:</w:t>
            </w:r>
            <w:r w:rsidRPr="009D331E">
              <w:rPr>
                <w:sz w:val="20"/>
                <w:szCs w:val="20"/>
              </w:rPr>
              <w:t xml:space="preserve">  Clumps</w:t>
            </w:r>
            <w:proofErr w:type="gramEnd"/>
            <w:r w:rsidRPr="009D331E">
              <w:rPr>
                <w:sz w:val="20"/>
                <w:szCs w:val="20"/>
              </w:rPr>
              <w:t xml:space="preserve"> of hanging flowers with </w:t>
            </w:r>
            <w:r>
              <w:rPr>
                <w:sz w:val="20"/>
                <w:szCs w:val="20"/>
              </w:rPr>
              <w:t>various colored</w:t>
            </w:r>
            <w:r w:rsidRPr="009D331E">
              <w:rPr>
                <w:sz w:val="20"/>
                <w:szCs w:val="20"/>
              </w:rPr>
              <w:t xml:space="preserve"> leaves.</w:t>
            </w:r>
          </w:p>
          <w:p w14:paraId="6EDE69DB" w14:textId="77777777" w:rsidR="004431D2" w:rsidRPr="009D331E" w:rsidRDefault="004431D2" w:rsidP="004431D2">
            <w:pPr>
              <w:spacing w:line="276" w:lineRule="auto"/>
              <w:ind w:left="36"/>
              <w:rPr>
                <w:sz w:val="20"/>
                <w:szCs w:val="20"/>
              </w:rPr>
            </w:pPr>
            <w:r w:rsidRPr="009D331E">
              <w:rPr>
                <w:sz w:val="20"/>
                <w:szCs w:val="20"/>
              </w:rPr>
              <w:t xml:space="preserve">   </w:t>
            </w:r>
            <w:r w:rsidRPr="009D331E">
              <w:rPr>
                <w:b/>
                <w:bCs/>
                <w:sz w:val="20"/>
                <w:szCs w:val="20"/>
              </w:rPr>
              <w:t>Notes</w:t>
            </w:r>
            <w:proofErr w:type="gramStart"/>
            <w:r w:rsidRPr="009D331E">
              <w:rPr>
                <w:b/>
                <w:bCs/>
                <w:sz w:val="20"/>
                <w:szCs w:val="20"/>
              </w:rPr>
              <w:t>:</w:t>
            </w:r>
            <w:r w:rsidRPr="009D331E">
              <w:rPr>
                <w:sz w:val="20"/>
                <w:szCs w:val="20"/>
              </w:rPr>
              <w:t xml:space="preserve">  Propagates</w:t>
            </w:r>
            <w:proofErr w:type="gramEnd"/>
            <w:r w:rsidRPr="009D331E">
              <w:rPr>
                <w:sz w:val="20"/>
                <w:szCs w:val="20"/>
              </w:rPr>
              <w:t xml:space="preserve"> easily from stem cutting. </w:t>
            </w:r>
          </w:p>
          <w:p w14:paraId="658FE082" w14:textId="77777777" w:rsidR="004431D2" w:rsidRPr="009D331E" w:rsidRDefault="004431D2" w:rsidP="004431D2">
            <w:pPr>
              <w:spacing w:line="276" w:lineRule="auto"/>
              <w:ind w:left="36"/>
              <w:rPr>
                <w:sz w:val="20"/>
                <w:szCs w:val="20"/>
              </w:rPr>
            </w:pPr>
            <w:r w:rsidRPr="009D331E">
              <w:rPr>
                <w:sz w:val="20"/>
                <w:szCs w:val="20"/>
              </w:rPr>
              <w:t xml:space="preserve">                </w:t>
            </w:r>
            <w:proofErr w:type="gramStart"/>
            <w:r w:rsidRPr="009D331E">
              <w:rPr>
                <w:sz w:val="20"/>
                <w:szCs w:val="20"/>
              </w:rPr>
              <w:t>Can</w:t>
            </w:r>
            <w:proofErr w:type="gramEnd"/>
            <w:r w:rsidRPr="009D331E">
              <w:rPr>
                <w:sz w:val="20"/>
                <w:szCs w:val="20"/>
              </w:rPr>
              <w:t xml:space="preserve"> be grown outside in the summer.</w:t>
            </w:r>
          </w:p>
          <w:p w14:paraId="550CA5BC" w14:textId="3E695E57" w:rsidR="004431D2" w:rsidRPr="005F5860" w:rsidRDefault="004431D2" w:rsidP="004431D2">
            <w:pPr>
              <w:ind w:left="144" w:right="144"/>
            </w:pPr>
          </w:p>
        </w:tc>
        <w:tc>
          <w:tcPr>
            <w:tcW w:w="270" w:type="dxa"/>
          </w:tcPr>
          <w:p w14:paraId="613EFF87" w14:textId="77777777" w:rsidR="004431D2" w:rsidRDefault="004431D2" w:rsidP="004431D2">
            <w:pPr>
              <w:ind w:left="144" w:right="144"/>
            </w:pPr>
          </w:p>
        </w:tc>
        <w:tc>
          <w:tcPr>
            <w:tcW w:w="5760" w:type="dxa"/>
          </w:tcPr>
          <w:p w14:paraId="19A1249E" w14:textId="77777777" w:rsidR="00E37E52" w:rsidRDefault="00E37E52" w:rsidP="00E37E52">
            <w:pPr>
              <w:ind w:left="144" w:right="144"/>
            </w:pPr>
            <w:r>
              <w:t xml:space="preserve">    </w:t>
            </w:r>
          </w:p>
          <w:p w14:paraId="5606831C" w14:textId="77777777" w:rsidR="00E37E52" w:rsidRDefault="00E37E52" w:rsidP="00E37E52">
            <w:pPr>
              <w:ind w:left="144" w:right="144"/>
            </w:pPr>
            <w: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52E0AE79" w14:textId="77777777" w:rsidR="00E37E52" w:rsidRDefault="00E37E52" w:rsidP="00E37E52">
            <w:pPr>
              <w:ind w:left="144" w:right="144"/>
            </w:pPr>
          </w:p>
          <w:p w14:paraId="109247FA" w14:textId="77777777" w:rsidR="00E37E52" w:rsidRDefault="00E37E52" w:rsidP="00E37E52">
            <w:pPr>
              <w:ind w:left="144" w:right="144"/>
            </w:pPr>
            <w:r w:rsidRPr="00E37E52">
              <w:rPr>
                <w:b/>
                <w:bCs/>
              </w:rPr>
              <w:t>Cardamom</w:t>
            </w:r>
            <w:r w:rsidRPr="00AF11E1">
              <w:t xml:space="preserve"> </w:t>
            </w:r>
            <w:r>
              <w:t xml:space="preserve">     </w:t>
            </w:r>
            <w:r w:rsidRPr="00E37E52">
              <w:rPr>
                <w:i/>
                <w:iCs/>
              </w:rPr>
              <w:t>Elettaria cardamomum</w:t>
            </w:r>
          </w:p>
          <w:p w14:paraId="648616B9" w14:textId="56E00A80" w:rsidR="004431D2" w:rsidRDefault="00E37E52" w:rsidP="00E37E52">
            <w:pPr>
              <w:ind w:left="144" w:right="144"/>
            </w:pPr>
            <w:r>
              <w:t>H</w:t>
            </w:r>
            <w:r w:rsidRPr="00AF11E1">
              <w:t xml:space="preserve">ails from the ginger family and </w:t>
            </w:r>
            <w:proofErr w:type="gramStart"/>
            <w:r w:rsidRPr="00AF11E1">
              <w:t>is</w:t>
            </w:r>
            <w:proofErr w:type="gramEnd"/>
            <w:r w:rsidRPr="00AF11E1">
              <w:t xml:space="preserve"> </w:t>
            </w:r>
            <w:proofErr w:type="gramStart"/>
            <w:r w:rsidRPr="00AF11E1">
              <w:t>most commonly grown</w:t>
            </w:r>
            <w:proofErr w:type="gramEnd"/>
            <w:r w:rsidRPr="00AF11E1">
              <w:t xml:space="preserve"> for its seeds, which are used as a pungent, aromatic spice. This herbaceous perennial grows from thick, knobby underground rhizomes to produce an evergreen plant with erect, 6 to 15 cane-like stems with glossy, 24-inch, lance-shaped, dark green leaves.</w:t>
            </w:r>
          </w:p>
        </w:tc>
      </w:tr>
      <w:tr w:rsidR="004431D2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5BA4BA76" w14:textId="77777777" w:rsidR="004431D2" w:rsidRDefault="004431D2" w:rsidP="004431D2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</w:t>
            </w:r>
            <w:r>
              <w:t xml:space="preserve">   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59921589" w14:textId="7D6C6757" w:rsidR="004431D2" w:rsidRDefault="004431D2" w:rsidP="004431D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</w:t>
            </w:r>
          </w:p>
          <w:p w14:paraId="54510C59" w14:textId="77777777" w:rsidR="004431D2" w:rsidRDefault="004431D2" w:rsidP="004431D2">
            <w:pPr>
              <w:ind w:left="144" w:right="144"/>
              <w:rPr>
                <w:b/>
                <w:bCs/>
              </w:rPr>
            </w:pPr>
          </w:p>
          <w:p w14:paraId="44539B88" w14:textId="62FFCCC6" w:rsidR="004431D2" w:rsidRDefault="004431D2" w:rsidP="004431D2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BEGONIA – Cane </w:t>
            </w:r>
            <w:r>
              <w:rPr>
                <w:b/>
                <w:bCs/>
              </w:rPr>
              <w:t>S</w:t>
            </w:r>
            <w:r>
              <w:rPr>
                <w:b/>
                <w:bCs/>
              </w:rPr>
              <w:t>tem</w:t>
            </w:r>
            <w:r>
              <w:rPr>
                <w:b/>
                <w:bCs/>
              </w:rPr>
              <w:t>med Solid Green</w:t>
            </w:r>
            <w:r>
              <w:rPr>
                <w:b/>
                <w:bCs/>
              </w:rPr>
              <w:t xml:space="preserve">     </w:t>
            </w:r>
            <w:r>
              <w:rPr>
                <w:i/>
              </w:rPr>
              <w:t xml:space="preserve">Begonia x. </w:t>
            </w:r>
          </w:p>
          <w:p w14:paraId="56828B25" w14:textId="12EF9AA6" w:rsidR="004431D2" w:rsidRDefault="004431D2" w:rsidP="004431D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>R</w:t>
            </w:r>
            <w:r>
              <w:rPr>
                <w:sz w:val="20"/>
                <w:szCs w:val="20"/>
              </w:rPr>
              <w:t xml:space="preserve">ed </w:t>
            </w:r>
            <w:r w:rsidRPr="009D331E">
              <w:rPr>
                <w:sz w:val="20"/>
                <w:szCs w:val="20"/>
              </w:rPr>
              <w:t xml:space="preserve">flowers in spring &amp; summer.   </w:t>
            </w:r>
          </w:p>
          <w:p w14:paraId="6920E301" w14:textId="77777777" w:rsidR="004431D2" w:rsidRPr="009D331E" w:rsidRDefault="004431D2" w:rsidP="004431D2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9D331E">
              <w:rPr>
                <w:b/>
                <w:bCs/>
                <w:sz w:val="20"/>
                <w:szCs w:val="20"/>
              </w:rPr>
              <w:t>Light:</w:t>
            </w:r>
            <w:r w:rsidRPr="009D331E">
              <w:rPr>
                <w:sz w:val="20"/>
                <w:szCs w:val="20"/>
              </w:rPr>
              <w:t xml:space="preserve"> Part</w:t>
            </w:r>
            <w:r>
              <w:rPr>
                <w:sz w:val="20"/>
                <w:szCs w:val="20"/>
              </w:rPr>
              <w:t xml:space="preserve">/Full </w:t>
            </w:r>
            <w:r w:rsidRPr="009D331E">
              <w:rPr>
                <w:sz w:val="20"/>
                <w:szCs w:val="20"/>
              </w:rPr>
              <w:t>Shade</w:t>
            </w:r>
            <w:r>
              <w:rPr>
                <w:sz w:val="20"/>
                <w:szCs w:val="20"/>
              </w:rPr>
              <w:t xml:space="preserve">.  </w:t>
            </w:r>
            <w:r w:rsidRPr="009D331E">
              <w:rPr>
                <w:b/>
                <w:bCs/>
                <w:sz w:val="20"/>
                <w:szCs w:val="20"/>
              </w:rPr>
              <w:t>Height</w:t>
            </w:r>
            <w:proofErr w:type="gramStart"/>
            <w:r w:rsidRPr="009D331E">
              <w:rPr>
                <w:b/>
                <w:bCs/>
                <w:sz w:val="20"/>
                <w:szCs w:val="20"/>
              </w:rPr>
              <w:t>:</w:t>
            </w:r>
            <w:r w:rsidRPr="009D331E">
              <w:rPr>
                <w:sz w:val="20"/>
                <w:szCs w:val="20"/>
              </w:rPr>
              <w:t xml:space="preserve">  3</w:t>
            </w:r>
            <w:proofErr w:type="gramEnd"/>
            <w:r w:rsidRPr="009D331E">
              <w:rPr>
                <w:sz w:val="20"/>
                <w:szCs w:val="20"/>
              </w:rPr>
              <w:t xml:space="preserve">-4 Feet.   </w:t>
            </w:r>
            <w:r w:rsidRPr="009D331E">
              <w:rPr>
                <w:b/>
                <w:bCs/>
                <w:sz w:val="20"/>
                <w:szCs w:val="20"/>
              </w:rPr>
              <w:t>Width:</w:t>
            </w:r>
            <w:r w:rsidRPr="009D331E">
              <w:rPr>
                <w:sz w:val="20"/>
                <w:szCs w:val="20"/>
              </w:rPr>
              <w:t xml:space="preserve">  12</w:t>
            </w:r>
            <w:r>
              <w:rPr>
                <w:sz w:val="20"/>
                <w:szCs w:val="20"/>
              </w:rPr>
              <w:t>” or more</w:t>
            </w:r>
          </w:p>
          <w:p w14:paraId="2DB19207" w14:textId="77777777" w:rsidR="004431D2" w:rsidRPr="009D331E" w:rsidRDefault="004431D2" w:rsidP="004431D2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9D331E">
              <w:rPr>
                <w:sz w:val="20"/>
                <w:szCs w:val="20"/>
              </w:rPr>
              <w:t xml:space="preserve">   </w:t>
            </w:r>
            <w:r w:rsidRPr="009D331E">
              <w:rPr>
                <w:b/>
                <w:bCs/>
                <w:sz w:val="20"/>
                <w:szCs w:val="20"/>
              </w:rPr>
              <w:t>Habit</w:t>
            </w:r>
            <w:proofErr w:type="gramStart"/>
            <w:r w:rsidRPr="009D331E">
              <w:rPr>
                <w:b/>
                <w:bCs/>
                <w:sz w:val="20"/>
                <w:szCs w:val="20"/>
              </w:rPr>
              <w:t>:</w:t>
            </w:r>
            <w:r w:rsidRPr="009D331E">
              <w:rPr>
                <w:sz w:val="20"/>
                <w:szCs w:val="20"/>
              </w:rPr>
              <w:t xml:space="preserve">  Clumps</w:t>
            </w:r>
            <w:proofErr w:type="gramEnd"/>
            <w:r w:rsidRPr="009D331E">
              <w:rPr>
                <w:sz w:val="20"/>
                <w:szCs w:val="20"/>
              </w:rPr>
              <w:t xml:space="preserve"> of hanging flowers with </w:t>
            </w:r>
            <w:r>
              <w:rPr>
                <w:sz w:val="20"/>
                <w:szCs w:val="20"/>
              </w:rPr>
              <w:t>various colored</w:t>
            </w:r>
            <w:r w:rsidRPr="009D331E">
              <w:rPr>
                <w:sz w:val="20"/>
                <w:szCs w:val="20"/>
              </w:rPr>
              <w:t xml:space="preserve"> leaves.</w:t>
            </w:r>
          </w:p>
          <w:p w14:paraId="103BE944" w14:textId="77777777" w:rsidR="004431D2" w:rsidRPr="009D331E" w:rsidRDefault="004431D2" w:rsidP="004431D2">
            <w:pPr>
              <w:spacing w:line="276" w:lineRule="auto"/>
              <w:ind w:left="36"/>
              <w:rPr>
                <w:sz w:val="20"/>
                <w:szCs w:val="20"/>
              </w:rPr>
            </w:pPr>
            <w:r w:rsidRPr="009D331E">
              <w:rPr>
                <w:sz w:val="20"/>
                <w:szCs w:val="20"/>
              </w:rPr>
              <w:t xml:space="preserve">   </w:t>
            </w:r>
            <w:r w:rsidRPr="009D331E">
              <w:rPr>
                <w:b/>
                <w:bCs/>
                <w:sz w:val="20"/>
                <w:szCs w:val="20"/>
              </w:rPr>
              <w:t>Notes</w:t>
            </w:r>
            <w:proofErr w:type="gramStart"/>
            <w:r w:rsidRPr="009D331E">
              <w:rPr>
                <w:b/>
                <w:bCs/>
                <w:sz w:val="20"/>
                <w:szCs w:val="20"/>
              </w:rPr>
              <w:t>:</w:t>
            </w:r>
            <w:r w:rsidRPr="009D331E">
              <w:rPr>
                <w:sz w:val="20"/>
                <w:szCs w:val="20"/>
              </w:rPr>
              <w:t xml:space="preserve">  Propagates</w:t>
            </w:r>
            <w:proofErr w:type="gramEnd"/>
            <w:r w:rsidRPr="009D331E">
              <w:rPr>
                <w:sz w:val="20"/>
                <w:szCs w:val="20"/>
              </w:rPr>
              <w:t xml:space="preserve"> easily from stem cutting. </w:t>
            </w:r>
          </w:p>
          <w:p w14:paraId="65709D8F" w14:textId="77777777" w:rsidR="004431D2" w:rsidRPr="009D331E" w:rsidRDefault="004431D2" w:rsidP="004431D2">
            <w:pPr>
              <w:spacing w:line="276" w:lineRule="auto"/>
              <w:ind w:left="36"/>
              <w:rPr>
                <w:sz w:val="20"/>
                <w:szCs w:val="20"/>
              </w:rPr>
            </w:pPr>
            <w:r w:rsidRPr="009D331E">
              <w:rPr>
                <w:sz w:val="20"/>
                <w:szCs w:val="20"/>
              </w:rPr>
              <w:t xml:space="preserve">                </w:t>
            </w:r>
            <w:proofErr w:type="gramStart"/>
            <w:r w:rsidRPr="009D331E">
              <w:rPr>
                <w:sz w:val="20"/>
                <w:szCs w:val="20"/>
              </w:rPr>
              <w:t>Can</w:t>
            </w:r>
            <w:proofErr w:type="gramEnd"/>
            <w:r w:rsidRPr="009D331E">
              <w:rPr>
                <w:sz w:val="20"/>
                <w:szCs w:val="20"/>
              </w:rPr>
              <w:t xml:space="preserve"> be grown outside in the summer.</w:t>
            </w:r>
          </w:p>
          <w:p w14:paraId="1DD73399" w14:textId="3C0DC4D8" w:rsidR="004431D2" w:rsidRPr="005F5860" w:rsidRDefault="004431D2" w:rsidP="004431D2">
            <w:pPr>
              <w:ind w:left="144" w:right="144"/>
            </w:pPr>
          </w:p>
        </w:tc>
        <w:tc>
          <w:tcPr>
            <w:tcW w:w="270" w:type="dxa"/>
          </w:tcPr>
          <w:p w14:paraId="63E325BC" w14:textId="77777777" w:rsidR="004431D2" w:rsidRDefault="004431D2" w:rsidP="004431D2">
            <w:pPr>
              <w:ind w:left="144" w:right="144"/>
            </w:pPr>
          </w:p>
        </w:tc>
        <w:tc>
          <w:tcPr>
            <w:tcW w:w="5760" w:type="dxa"/>
          </w:tcPr>
          <w:p w14:paraId="29A99588" w14:textId="77777777" w:rsidR="00E37E52" w:rsidRDefault="00E37E52" w:rsidP="00E37E52">
            <w:pPr>
              <w:ind w:left="144" w:right="144"/>
            </w:pPr>
            <w:r>
              <w:t xml:space="preserve">   </w:t>
            </w:r>
          </w:p>
          <w:p w14:paraId="69DA471D" w14:textId="77777777" w:rsidR="00E37E52" w:rsidRDefault="00E37E52" w:rsidP="00E37E52">
            <w:pPr>
              <w:ind w:left="144" w:right="144"/>
            </w:pPr>
            <w: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75E71307" w14:textId="77777777" w:rsidR="00E37E52" w:rsidRDefault="00E37E52" w:rsidP="00E37E52">
            <w:pPr>
              <w:ind w:left="144" w:right="144"/>
            </w:pPr>
          </w:p>
          <w:p w14:paraId="3CD1D82C" w14:textId="77777777" w:rsidR="00E37E52" w:rsidRDefault="00E37E52" w:rsidP="00E37E52">
            <w:pPr>
              <w:ind w:left="144" w:right="144"/>
            </w:pPr>
            <w:r w:rsidRPr="00E37E52">
              <w:rPr>
                <w:b/>
                <w:bCs/>
              </w:rPr>
              <w:t>Cardamom</w:t>
            </w:r>
            <w:r w:rsidRPr="00AF11E1">
              <w:t xml:space="preserve"> </w:t>
            </w:r>
            <w:r>
              <w:t xml:space="preserve">     </w:t>
            </w:r>
            <w:r w:rsidRPr="00E37E52">
              <w:rPr>
                <w:i/>
                <w:iCs/>
              </w:rPr>
              <w:t>Elettaria cardamomum</w:t>
            </w:r>
          </w:p>
          <w:p w14:paraId="34B089DE" w14:textId="595EE7B9" w:rsidR="004431D2" w:rsidRDefault="00E37E52" w:rsidP="00E37E52">
            <w:pPr>
              <w:ind w:left="144" w:right="144"/>
            </w:pPr>
            <w:r>
              <w:t>H</w:t>
            </w:r>
            <w:r w:rsidRPr="00AF11E1">
              <w:t xml:space="preserve">ails from the ginger family and </w:t>
            </w:r>
            <w:proofErr w:type="gramStart"/>
            <w:r w:rsidRPr="00AF11E1">
              <w:t>is</w:t>
            </w:r>
            <w:proofErr w:type="gramEnd"/>
            <w:r w:rsidRPr="00AF11E1">
              <w:t xml:space="preserve"> </w:t>
            </w:r>
            <w:proofErr w:type="gramStart"/>
            <w:r w:rsidRPr="00AF11E1">
              <w:t>most commonly grown</w:t>
            </w:r>
            <w:proofErr w:type="gramEnd"/>
            <w:r w:rsidRPr="00AF11E1">
              <w:t xml:space="preserve"> for its seeds, which are used as a pungent, aromatic spice. This herbaceous perennial grows from thick, knobby underground rhizomes to produce an evergreen plant with erect, 6 to 15 cane-like stems with glossy, 24-inch, lance-shaped, dark green leaves.</w:t>
            </w:r>
            <w:r>
              <w:t xml:space="preserve"> </w:t>
            </w:r>
          </w:p>
        </w:tc>
      </w:tr>
      <w:tr w:rsidR="004431D2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0946A9C5" w14:textId="77777777" w:rsidR="0007020B" w:rsidRDefault="0007020B" w:rsidP="0007020B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76EBA096" w14:textId="77777777" w:rsidR="0007020B" w:rsidRDefault="0007020B" w:rsidP="0007020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</w:t>
            </w:r>
          </w:p>
          <w:p w14:paraId="487C9945" w14:textId="77777777" w:rsidR="0007020B" w:rsidRDefault="0007020B" w:rsidP="0007020B">
            <w:pPr>
              <w:ind w:left="144" w:right="144"/>
              <w:rPr>
                <w:b/>
                <w:bCs/>
              </w:rPr>
            </w:pPr>
          </w:p>
          <w:p w14:paraId="6F10D2CA" w14:textId="77777777" w:rsidR="0007020B" w:rsidRDefault="0007020B" w:rsidP="0007020B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BEGONIA – Cane Stemmed Solid Green     </w:t>
            </w:r>
            <w:r>
              <w:rPr>
                <w:i/>
              </w:rPr>
              <w:t xml:space="preserve">Begonia x. </w:t>
            </w:r>
          </w:p>
          <w:p w14:paraId="737390B5" w14:textId="77777777" w:rsidR="0007020B" w:rsidRDefault="0007020B" w:rsidP="0007020B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R</w:t>
            </w:r>
            <w:r>
              <w:rPr>
                <w:sz w:val="20"/>
                <w:szCs w:val="20"/>
              </w:rPr>
              <w:t xml:space="preserve">ed </w:t>
            </w:r>
            <w:r w:rsidRPr="009D331E">
              <w:rPr>
                <w:sz w:val="20"/>
                <w:szCs w:val="20"/>
              </w:rPr>
              <w:t xml:space="preserve">flowers in spring &amp; summer.   </w:t>
            </w:r>
          </w:p>
          <w:p w14:paraId="33835D60" w14:textId="77777777" w:rsidR="0007020B" w:rsidRPr="009D331E" w:rsidRDefault="0007020B" w:rsidP="0007020B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9D331E">
              <w:rPr>
                <w:b/>
                <w:bCs/>
                <w:sz w:val="20"/>
                <w:szCs w:val="20"/>
              </w:rPr>
              <w:t>Light:</w:t>
            </w:r>
            <w:r w:rsidRPr="009D331E">
              <w:rPr>
                <w:sz w:val="20"/>
                <w:szCs w:val="20"/>
              </w:rPr>
              <w:t xml:space="preserve"> Part</w:t>
            </w:r>
            <w:r>
              <w:rPr>
                <w:sz w:val="20"/>
                <w:szCs w:val="20"/>
              </w:rPr>
              <w:t xml:space="preserve">/Full </w:t>
            </w:r>
            <w:r w:rsidRPr="009D331E">
              <w:rPr>
                <w:sz w:val="20"/>
                <w:szCs w:val="20"/>
              </w:rPr>
              <w:t>Shade</w:t>
            </w:r>
            <w:r>
              <w:rPr>
                <w:sz w:val="20"/>
                <w:szCs w:val="20"/>
              </w:rPr>
              <w:t xml:space="preserve">.  </w:t>
            </w:r>
            <w:r w:rsidRPr="009D331E">
              <w:rPr>
                <w:b/>
                <w:bCs/>
                <w:sz w:val="20"/>
                <w:szCs w:val="20"/>
              </w:rPr>
              <w:t>Height</w:t>
            </w:r>
            <w:proofErr w:type="gramStart"/>
            <w:r w:rsidRPr="009D331E">
              <w:rPr>
                <w:b/>
                <w:bCs/>
                <w:sz w:val="20"/>
                <w:szCs w:val="20"/>
              </w:rPr>
              <w:t>:</w:t>
            </w:r>
            <w:r w:rsidRPr="009D331E">
              <w:rPr>
                <w:sz w:val="20"/>
                <w:szCs w:val="20"/>
              </w:rPr>
              <w:t xml:space="preserve">  3</w:t>
            </w:r>
            <w:proofErr w:type="gramEnd"/>
            <w:r w:rsidRPr="009D331E">
              <w:rPr>
                <w:sz w:val="20"/>
                <w:szCs w:val="20"/>
              </w:rPr>
              <w:t xml:space="preserve">-4 Feet.   </w:t>
            </w:r>
            <w:r w:rsidRPr="009D331E">
              <w:rPr>
                <w:b/>
                <w:bCs/>
                <w:sz w:val="20"/>
                <w:szCs w:val="20"/>
              </w:rPr>
              <w:t>Width:</w:t>
            </w:r>
            <w:r w:rsidRPr="009D331E">
              <w:rPr>
                <w:sz w:val="20"/>
                <w:szCs w:val="20"/>
              </w:rPr>
              <w:t xml:space="preserve">  12</w:t>
            </w:r>
            <w:r>
              <w:rPr>
                <w:sz w:val="20"/>
                <w:szCs w:val="20"/>
              </w:rPr>
              <w:t>” or more</w:t>
            </w:r>
          </w:p>
          <w:p w14:paraId="51A1FBD3" w14:textId="77777777" w:rsidR="0007020B" w:rsidRPr="009D331E" w:rsidRDefault="0007020B" w:rsidP="0007020B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9D331E">
              <w:rPr>
                <w:sz w:val="20"/>
                <w:szCs w:val="20"/>
              </w:rPr>
              <w:t xml:space="preserve">   </w:t>
            </w:r>
            <w:r w:rsidRPr="009D331E">
              <w:rPr>
                <w:b/>
                <w:bCs/>
                <w:sz w:val="20"/>
                <w:szCs w:val="20"/>
              </w:rPr>
              <w:t>Habit</w:t>
            </w:r>
            <w:proofErr w:type="gramStart"/>
            <w:r w:rsidRPr="009D331E">
              <w:rPr>
                <w:b/>
                <w:bCs/>
                <w:sz w:val="20"/>
                <w:szCs w:val="20"/>
              </w:rPr>
              <w:t>:</w:t>
            </w:r>
            <w:r w:rsidRPr="009D331E">
              <w:rPr>
                <w:sz w:val="20"/>
                <w:szCs w:val="20"/>
              </w:rPr>
              <w:t xml:space="preserve">  Clumps</w:t>
            </w:r>
            <w:proofErr w:type="gramEnd"/>
            <w:r w:rsidRPr="009D331E">
              <w:rPr>
                <w:sz w:val="20"/>
                <w:szCs w:val="20"/>
              </w:rPr>
              <w:t xml:space="preserve"> of hanging flowers with </w:t>
            </w:r>
            <w:r>
              <w:rPr>
                <w:sz w:val="20"/>
                <w:szCs w:val="20"/>
              </w:rPr>
              <w:t>various colored</w:t>
            </w:r>
            <w:r w:rsidRPr="009D331E">
              <w:rPr>
                <w:sz w:val="20"/>
                <w:szCs w:val="20"/>
              </w:rPr>
              <w:t xml:space="preserve"> leaves.</w:t>
            </w:r>
          </w:p>
          <w:p w14:paraId="4E46A039" w14:textId="77777777" w:rsidR="0007020B" w:rsidRPr="009D331E" w:rsidRDefault="0007020B" w:rsidP="0007020B">
            <w:pPr>
              <w:spacing w:line="276" w:lineRule="auto"/>
              <w:ind w:left="36"/>
              <w:rPr>
                <w:sz w:val="20"/>
                <w:szCs w:val="20"/>
              </w:rPr>
            </w:pPr>
            <w:r w:rsidRPr="009D331E">
              <w:rPr>
                <w:sz w:val="20"/>
                <w:szCs w:val="20"/>
              </w:rPr>
              <w:t xml:space="preserve">   </w:t>
            </w:r>
            <w:r w:rsidRPr="009D331E">
              <w:rPr>
                <w:b/>
                <w:bCs/>
                <w:sz w:val="20"/>
                <w:szCs w:val="20"/>
              </w:rPr>
              <w:t>Notes</w:t>
            </w:r>
            <w:proofErr w:type="gramStart"/>
            <w:r w:rsidRPr="009D331E">
              <w:rPr>
                <w:b/>
                <w:bCs/>
                <w:sz w:val="20"/>
                <w:szCs w:val="20"/>
              </w:rPr>
              <w:t>:</w:t>
            </w:r>
            <w:r w:rsidRPr="009D331E">
              <w:rPr>
                <w:sz w:val="20"/>
                <w:szCs w:val="20"/>
              </w:rPr>
              <w:t xml:space="preserve">  Propagates</w:t>
            </w:r>
            <w:proofErr w:type="gramEnd"/>
            <w:r w:rsidRPr="009D331E">
              <w:rPr>
                <w:sz w:val="20"/>
                <w:szCs w:val="20"/>
              </w:rPr>
              <w:t xml:space="preserve"> easily from stem cutting. </w:t>
            </w:r>
          </w:p>
          <w:p w14:paraId="067D8AFE" w14:textId="77777777" w:rsidR="0007020B" w:rsidRPr="009D331E" w:rsidRDefault="0007020B" w:rsidP="0007020B">
            <w:pPr>
              <w:spacing w:line="276" w:lineRule="auto"/>
              <w:ind w:left="36"/>
              <w:rPr>
                <w:sz w:val="20"/>
                <w:szCs w:val="20"/>
              </w:rPr>
            </w:pPr>
            <w:r w:rsidRPr="009D331E">
              <w:rPr>
                <w:sz w:val="20"/>
                <w:szCs w:val="20"/>
              </w:rPr>
              <w:t xml:space="preserve">                </w:t>
            </w:r>
            <w:proofErr w:type="gramStart"/>
            <w:r w:rsidRPr="009D331E">
              <w:rPr>
                <w:sz w:val="20"/>
                <w:szCs w:val="20"/>
              </w:rPr>
              <w:t>Can</w:t>
            </w:r>
            <w:proofErr w:type="gramEnd"/>
            <w:r w:rsidRPr="009D331E">
              <w:rPr>
                <w:sz w:val="20"/>
                <w:szCs w:val="20"/>
              </w:rPr>
              <w:t xml:space="preserve"> be grown outside in the summer.</w:t>
            </w:r>
          </w:p>
          <w:p w14:paraId="55BFB788" w14:textId="1949F569" w:rsidR="004431D2" w:rsidRPr="005F5860" w:rsidRDefault="004431D2" w:rsidP="004431D2">
            <w:pPr>
              <w:ind w:left="144" w:right="144"/>
            </w:pPr>
          </w:p>
        </w:tc>
        <w:tc>
          <w:tcPr>
            <w:tcW w:w="270" w:type="dxa"/>
          </w:tcPr>
          <w:p w14:paraId="36F0B9FE" w14:textId="77777777" w:rsidR="004431D2" w:rsidRDefault="004431D2" w:rsidP="004431D2">
            <w:pPr>
              <w:ind w:left="144" w:right="144"/>
            </w:pPr>
          </w:p>
        </w:tc>
        <w:tc>
          <w:tcPr>
            <w:tcW w:w="5760" w:type="dxa"/>
          </w:tcPr>
          <w:p w14:paraId="2F7F92F7" w14:textId="77777777" w:rsidR="00E37E52" w:rsidRDefault="00E37E52" w:rsidP="00E37E52">
            <w:pPr>
              <w:ind w:left="144" w:right="144"/>
            </w:pPr>
            <w:r>
              <w:t xml:space="preserve">    </w:t>
            </w:r>
          </w:p>
          <w:p w14:paraId="4C35D97C" w14:textId="77777777" w:rsidR="00E37E52" w:rsidRDefault="00E37E52" w:rsidP="00E37E52">
            <w:pPr>
              <w:ind w:left="144" w:right="144"/>
            </w:pPr>
            <w: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48E53606" w14:textId="77777777" w:rsidR="00E37E52" w:rsidRDefault="00E37E52" w:rsidP="00E37E52">
            <w:pPr>
              <w:ind w:left="144" w:right="144"/>
            </w:pPr>
          </w:p>
          <w:p w14:paraId="1C566511" w14:textId="77777777" w:rsidR="00E37E52" w:rsidRDefault="00E37E52" w:rsidP="00E37E52">
            <w:pPr>
              <w:ind w:left="144" w:right="144"/>
            </w:pPr>
            <w:r w:rsidRPr="00E37E52">
              <w:rPr>
                <w:b/>
                <w:bCs/>
              </w:rPr>
              <w:t>Cardamom</w:t>
            </w:r>
            <w:r w:rsidRPr="00AF11E1">
              <w:t xml:space="preserve"> </w:t>
            </w:r>
            <w:r>
              <w:t xml:space="preserve">     </w:t>
            </w:r>
            <w:r w:rsidRPr="00E37E52">
              <w:rPr>
                <w:i/>
                <w:iCs/>
              </w:rPr>
              <w:t>Elettaria cardamomum</w:t>
            </w:r>
          </w:p>
          <w:p w14:paraId="3E0D0576" w14:textId="396FEB55" w:rsidR="004431D2" w:rsidRDefault="00E37E52" w:rsidP="00E37E52">
            <w:pPr>
              <w:ind w:left="144" w:right="144"/>
            </w:pPr>
            <w:r>
              <w:t>H</w:t>
            </w:r>
            <w:r w:rsidRPr="00AF11E1">
              <w:t xml:space="preserve">ails from the ginger family and </w:t>
            </w:r>
            <w:proofErr w:type="gramStart"/>
            <w:r w:rsidRPr="00AF11E1">
              <w:t>is</w:t>
            </w:r>
            <w:proofErr w:type="gramEnd"/>
            <w:r w:rsidRPr="00AF11E1">
              <w:t xml:space="preserve"> </w:t>
            </w:r>
            <w:proofErr w:type="gramStart"/>
            <w:r w:rsidRPr="00AF11E1">
              <w:t>most commonly grown</w:t>
            </w:r>
            <w:proofErr w:type="gramEnd"/>
            <w:r w:rsidRPr="00AF11E1">
              <w:t xml:space="preserve"> for its seeds, which are used as a pungent, aromatic spice. This herbaceous perennial grows from thick, knobby underground rhizomes to produce an evergreen plant with erect, 6 to 15 cane-like stems with glossy, 24-inch, lance-shaped, dark green leaves.</w:t>
            </w:r>
          </w:p>
        </w:tc>
      </w:tr>
      <w:tr w:rsidR="004431D2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5FE02F05" w14:textId="77777777" w:rsidR="0093675B" w:rsidRDefault="00630386" w:rsidP="0093675B">
            <w:pPr>
              <w:spacing w:before="240"/>
              <w:ind w:left="144" w:right="144"/>
              <w:rPr>
                <w:i/>
                <w:iCs/>
              </w:rPr>
            </w:pPr>
            <w:r>
              <w:t xml:space="preserve"> </w:t>
            </w:r>
            <w:r w:rsidR="0093675B">
              <w:rPr>
                <w:i/>
                <w:iCs/>
                <w:u w:val="single"/>
              </w:rPr>
              <w:t>Madison County Master Gardeners</w:t>
            </w:r>
            <w:r w:rsidR="0093675B">
              <w:rPr>
                <w:i/>
                <w:iCs/>
              </w:rPr>
              <w:t xml:space="preserve">                           Price</w:t>
            </w:r>
          </w:p>
          <w:p w14:paraId="3678AA1C" w14:textId="77777777" w:rsidR="0093675B" w:rsidRDefault="0093675B" w:rsidP="0093675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E22BF1A" w14:textId="77777777" w:rsidR="0093675B" w:rsidRDefault="0093675B" w:rsidP="0093675B">
            <w:pPr>
              <w:ind w:right="144"/>
              <w:rPr>
                <w:b/>
                <w:bCs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260A1480" w14:textId="5EDC7B4B" w:rsidR="0093675B" w:rsidRDefault="0093675B" w:rsidP="0093675B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bCs/>
              </w:rPr>
              <w:t xml:space="preserve">   </w:t>
            </w:r>
            <w:r>
              <w:rPr>
                <w:b/>
                <w:bCs/>
              </w:rPr>
              <w:t>Dwarf</w:t>
            </w:r>
            <w:r>
              <w:rPr>
                <w:b/>
                <w:bCs/>
              </w:rPr>
              <w:t xml:space="preserve"> Solomon’s Seal</w:t>
            </w:r>
            <w:r>
              <w:t xml:space="preserve">   </w:t>
            </w:r>
            <w:proofErr w:type="spellStart"/>
            <w:r w:rsidRPr="0093675B">
              <w:rPr>
                <w:i/>
                <w:iCs/>
              </w:rPr>
              <w:t>polygonatum</w:t>
            </w:r>
            <w:proofErr w:type="spellEnd"/>
            <w:r w:rsidRPr="0093675B">
              <w:rPr>
                <w:i/>
                <w:iCs/>
              </w:rPr>
              <w:t xml:space="preserve"> </w:t>
            </w:r>
            <w:proofErr w:type="spellStart"/>
            <w:r w:rsidRPr="0093675B">
              <w:rPr>
                <w:i/>
                <w:iCs/>
              </w:rPr>
              <w:t>humile</w:t>
            </w:r>
            <w:proofErr w:type="spellEnd"/>
          </w:p>
          <w:p w14:paraId="6BC133FC" w14:textId="2FCC9B30" w:rsidR="0093675B" w:rsidRDefault="0093675B" w:rsidP="0093675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E62C32">
              <w:rPr>
                <w:sz w:val="20"/>
                <w:szCs w:val="20"/>
              </w:rPr>
              <w:t>Small greenish white bell-shaped flowers. Oval shaped green veined leaves.</w:t>
            </w:r>
          </w:p>
          <w:p w14:paraId="6DF4414E" w14:textId="2E2C7B2C" w:rsidR="0093675B" w:rsidRDefault="0093675B" w:rsidP="0093675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Light:</w:t>
            </w:r>
            <w:r>
              <w:rPr>
                <w:sz w:val="20"/>
                <w:szCs w:val="20"/>
              </w:rPr>
              <w:t xml:space="preserve"> </w:t>
            </w:r>
            <w:r w:rsidR="00E62C32">
              <w:rPr>
                <w:sz w:val="20"/>
                <w:szCs w:val="20"/>
              </w:rPr>
              <w:t>Full</w:t>
            </w:r>
            <w:r>
              <w:rPr>
                <w:sz w:val="20"/>
                <w:szCs w:val="20"/>
              </w:rPr>
              <w:t xml:space="preserve"> shade.        </w:t>
            </w:r>
            <w:r>
              <w:rPr>
                <w:b/>
                <w:bCs/>
                <w:sz w:val="20"/>
                <w:szCs w:val="20"/>
              </w:rPr>
              <w:t>Soil:</w:t>
            </w:r>
            <w:r>
              <w:rPr>
                <w:sz w:val="20"/>
                <w:szCs w:val="20"/>
              </w:rPr>
              <w:t xml:space="preserve"> Moist to dry.    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>6-10 inches</w:t>
            </w:r>
            <w:r>
              <w:rPr>
                <w:sz w:val="20"/>
                <w:szCs w:val="20"/>
              </w:rPr>
              <w:t xml:space="preserve">   </w:t>
            </w:r>
          </w:p>
          <w:p w14:paraId="4E7A49CB" w14:textId="7E68CB6F" w:rsidR="0093675B" w:rsidRPr="00E62C32" w:rsidRDefault="0093675B" w:rsidP="0093675B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E62C32">
              <w:rPr>
                <w:b/>
                <w:bCs/>
                <w:sz w:val="20"/>
                <w:szCs w:val="20"/>
              </w:rPr>
              <w:t>Notes</w:t>
            </w:r>
            <w:proofErr w:type="gramStart"/>
            <w:r w:rsidR="00E62C32">
              <w:rPr>
                <w:b/>
                <w:bCs/>
                <w:sz w:val="20"/>
                <w:szCs w:val="20"/>
              </w:rPr>
              <w:t xml:space="preserve">: </w:t>
            </w:r>
            <w:r>
              <w:rPr>
                <w:b/>
              </w:rPr>
              <w:t xml:space="preserve"> </w:t>
            </w:r>
            <w:r w:rsidR="00E62C32" w:rsidRPr="00E62C32">
              <w:rPr>
                <w:bCs/>
                <w:sz w:val="20"/>
                <w:szCs w:val="20"/>
              </w:rPr>
              <w:t>Perfect</w:t>
            </w:r>
            <w:proofErr w:type="gramEnd"/>
            <w:r w:rsidR="00E62C32" w:rsidRPr="00E62C32">
              <w:rPr>
                <w:bCs/>
                <w:sz w:val="20"/>
                <w:szCs w:val="20"/>
              </w:rPr>
              <w:t xml:space="preserve"> for shade gardens, woodland plantings, rain gardens. Suitable for containers and borders in shaded areas.</w:t>
            </w:r>
          </w:p>
          <w:p w14:paraId="45148942" w14:textId="446DBF59" w:rsidR="004431D2" w:rsidRDefault="0093675B" w:rsidP="004431D2">
            <w:pPr>
              <w:ind w:left="144" w:right="144"/>
            </w:pPr>
            <w:r>
              <w:t xml:space="preserve">   </w:t>
            </w:r>
            <w:r w:rsidR="00630386">
              <w:t xml:space="preserve">   </w:t>
            </w:r>
          </w:p>
          <w:p w14:paraId="52C55793" w14:textId="09467BCC" w:rsidR="0078027A" w:rsidRDefault="0078027A" w:rsidP="0078027A">
            <w:pPr>
              <w:shd w:val="clear" w:color="auto" w:fill="FFFFFF"/>
              <w:spacing w:before="100" w:beforeAutospacing="1" w:after="100" w:afterAutospacing="1" w:line="0" w:lineRule="auto"/>
              <w:outlineLvl w:val="0"/>
              <w:rPr>
                <w:rFonts w:cstheme="minorHAnsi"/>
                <w:i/>
                <w:iCs/>
                <w:color w:val="252525"/>
                <w:sz w:val="21"/>
                <w:szCs w:val="21"/>
                <w:shd w:val="clear" w:color="auto" w:fill="FFFFFF"/>
              </w:rPr>
            </w:pPr>
          </w:p>
          <w:p w14:paraId="02EBB51E" w14:textId="77777777" w:rsidR="0078027A" w:rsidRDefault="0078027A" w:rsidP="0078027A">
            <w:pPr>
              <w:shd w:val="clear" w:color="auto" w:fill="FFFFFF"/>
              <w:spacing w:before="100" w:beforeAutospacing="1" w:after="100" w:afterAutospacing="1" w:line="0" w:lineRule="auto"/>
              <w:outlineLvl w:val="0"/>
              <w:rPr>
                <w:rFonts w:cstheme="minorHAnsi"/>
                <w:i/>
                <w:iCs/>
                <w:color w:val="252525"/>
                <w:sz w:val="21"/>
                <w:szCs w:val="21"/>
                <w:shd w:val="clear" w:color="auto" w:fill="FFFFFF"/>
              </w:rPr>
            </w:pPr>
          </w:p>
          <w:p w14:paraId="56DA8E2C" w14:textId="77777777" w:rsidR="0078027A" w:rsidRDefault="0078027A" w:rsidP="0078027A">
            <w:pPr>
              <w:shd w:val="clear" w:color="auto" w:fill="FFFFFF"/>
              <w:spacing w:before="100" w:beforeAutospacing="1" w:after="100" w:afterAutospacing="1" w:line="0" w:lineRule="auto"/>
              <w:outlineLvl w:val="0"/>
              <w:rPr>
                <w:rFonts w:cstheme="minorHAnsi"/>
                <w:i/>
                <w:iCs/>
                <w:color w:val="252525"/>
                <w:sz w:val="21"/>
                <w:szCs w:val="21"/>
                <w:shd w:val="clear" w:color="auto" w:fill="FFFFFF"/>
              </w:rPr>
            </w:pPr>
          </w:p>
          <w:p w14:paraId="58C077C7" w14:textId="4434E84A" w:rsidR="0078027A" w:rsidRPr="0078027A" w:rsidRDefault="0078027A" w:rsidP="0078027A">
            <w:pPr>
              <w:shd w:val="clear" w:color="auto" w:fill="FFFFFF"/>
              <w:spacing w:before="100" w:beforeAutospacing="1" w:after="100" w:afterAutospacing="1" w:line="0" w:lineRule="auto"/>
              <w:outlineLvl w:val="0"/>
              <w:rPr>
                <w:rFonts w:eastAsia="Times New Roman" w:cstheme="minorHAnsi"/>
                <w:b/>
                <w:bCs/>
                <w:color w:val="252525"/>
                <w:kern w:val="36"/>
              </w:rPr>
            </w:pPr>
          </w:p>
        </w:tc>
        <w:tc>
          <w:tcPr>
            <w:tcW w:w="270" w:type="dxa"/>
          </w:tcPr>
          <w:p w14:paraId="6ABFE7F4" w14:textId="77777777" w:rsidR="004431D2" w:rsidRDefault="004431D2" w:rsidP="004431D2">
            <w:pPr>
              <w:ind w:left="144" w:right="144"/>
            </w:pPr>
          </w:p>
        </w:tc>
        <w:tc>
          <w:tcPr>
            <w:tcW w:w="5760" w:type="dxa"/>
          </w:tcPr>
          <w:p w14:paraId="32827CAF" w14:textId="77777777" w:rsidR="0078027A" w:rsidRDefault="0078027A" w:rsidP="0078027A">
            <w:pPr>
              <w:ind w:left="144" w:right="144"/>
              <w:rPr>
                <w:bCs/>
                <w:u w:val="single"/>
              </w:rPr>
            </w:pPr>
          </w:p>
          <w:p w14:paraId="1AB43E29" w14:textId="73663169" w:rsidR="0078027A" w:rsidRDefault="0078027A" w:rsidP="0078027A">
            <w:pPr>
              <w:ind w:left="144" w:right="144"/>
              <w:rPr>
                <w:i/>
                <w:iCs/>
              </w:rPr>
            </w:pP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1D584103" w14:textId="77777777" w:rsidR="0033324F" w:rsidRDefault="0033324F" w:rsidP="0078027A">
            <w:pPr>
              <w:ind w:left="144" w:right="144"/>
            </w:pPr>
          </w:p>
          <w:p w14:paraId="0FC15CBA" w14:textId="77777777" w:rsidR="0078027A" w:rsidRDefault="0078027A" w:rsidP="0078027A">
            <w:pPr>
              <w:ind w:left="144" w:right="144"/>
            </w:pPr>
          </w:p>
          <w:p w14:paraId="080EF708" w14:textId="77777777" w:rsidR="0078027A" w:rsidRDefault="0078027A" w:rsidP="0078027A">
            <w:pPr>
              <w:shd w:val="clear" w:color="auto" w:fill="FFFFFF"/>
              <w:spacing w:before="100" w:beforeAutospacing="1" w:after="100" w:afterAutospacing="1" w:line="0" w:lineRule="auto"/>
              <w:outlineLvl w:val="0"/>
              <w:rPr>
                <w:rFonts w:cstheme="minorHAnsi"/>
                <w:i/>
                <w:iCs/>
                <w:color w:val="252525"/>
                <w:sz w:val="21"/>
                <w:szCs w:val="21"/>
                <w:shd w:val="clear" w:color="auto" w:fill="FFFFFF"/>
              </w:rPr>
            </w:pPr>
            <w:r>
              <w:rPr>
                <w:rFonts w:eastAsia="Times New Roman" w:cstheme="minorHAnsi"/>
                <w:b/>
                <w:bCs/>
                <w:color w:val="252525"/>
                <w:kern w:val="36"/>
              </w:rPr>
              <w:t xml:space="preserve">   </w:t>
            </w:r>
            <w:r w:rsidRPr="00630386">
              <w:rPr>
                <w:rFonts w:eastAsia="Times New Roman" w:cstheme="minorHAnsi"/>
                <w:b/>
                <w:bCs/>
                <w:color w:val="252525"/>
                <w:kern w:val="36"/>
              </w:rPr>
              <w:t xml:space="preserve">Pteris </w:t>
            </w:r>
            <w:proofErr w:type="spellStart"/>
            <w:r w:rsidRPr="00630386">
              <w:rPr>
                <w:rFonts w:eastAsia="Times New Roman" w:cstheme="minorHAnsi"/>
                <w:b/>
                <w:bCs/>
                <w:color w:val="252525"/>
                <w:kern w:val="36"/>
              </w:rPr>
              <w:t>Cretica</w:t>
            </w:r>
            <w:proofErr w:type="spellEnd"/>
            <w:r w:rsidRPr="00630386">
              <w:rPr>
                <w:rFonts w:eastAsia="Times New Roman" w:cstheme="minorHAnsi"/>
                <w:b/>
                <w:bCs/>
                <w:color w:val="252525"/>
                <w:kern w:val="36"/>
              </w:rPr>
              <w:t xml:space="preserve"> 'Albo Fern</w:t>
            </w:r>
            <w:r>
              <w:rPr>
                <w:rFonts w:eastAsia="Times New Roman" w:cstheme="minorHAnsi"/>
                <w:b/>
                <w:bCs/>
                <w:color w:val="252525"/>
                <w:kern w:val="36"/>
              </w:rPr>
              <w:t xml:space="preserve">       </w:t>
            </w:r>
            <w:r w:rsidRPr="0078027A">
              <w:rPr>
                <w:rFonts w:cstheme="minorHAnsi"/>
                <w:i/>
                <w:iCs/>
                <w:color w:val="252525"/>
                <w:sz w:val="21"/>
                <w:szCs w:val="21"/>
                <w:shd w:val="clear" w:color="auto" w:fill="FFFFFF"/>
              </w:rPr>
              <w:t xml:space="preserve">Pteris </w:t>
            </w:r>
            <w:proofErr w:type="spellStart"/>
            <w:r w:rsidRPr="0078027A">
              <w:rPr>
                <w:rFonts w:cstheme="minorHAnsi"/>
                <w:i/>
                <w:iCs/>
                <w:color w:val="252525"/>
                <w:sz w:val="21"/>
                <w:szCs w:val="21"/>
                <w:shd w:val="clear" w:color="auto" w:fill="FFFFFF"/>
              </w:rPr>
              <w:t>cretica</w:t>
            </w:r>
            <w:proofErr w:type="spellEnd"/>
            <w:r w:rsidRPr="0078027A">
              <w:rPr>
                <w:rFonts w:cstheme="minorHAnsi"/>
                <w:i/>
                <w:iCs/>
                <w:color w:val="252525"/>
                <w:sz w:val="21"/>
                <w:szCs w:val="21"/>
                <w:shd w:val="clear" w:color="auto" w:fill="FFFFFF"/>
              </w:rPr>
              <w:t xml:space="preserve"> var </w:t>
            </w:r>
            <w:proofErr w:type="spellStart"/>
            <w:r w:rsidRPr="0078027A">
              <w:rPr>
                <w:rFonts w:cstheme="minorHAnsi"/>
                <w:i/>
                <w:iCs/>
                <w:color w:val="252525"/>
                <w:sz w:val="21"/>
                <w:szCs w:val="21"/>
                <w:shd w:val="clear" w:color="auto" w:fill="FFFFFF"/>
              </w:rPr>
              <w:t>albolineata</w:t>
            </w:r>
            <w:proofErr w:type="spellEnd"/>
          </w:p>
          <w:p w14:paraId="6ED8FA6B" w14:textId="397378BE" w:rsidR="004431D2" w:rsidRDefault="0078027A" w:rsidP="004431D2">
            <w:pPr>
              <w:ind w:left="144" w:right="144"/>
            </w:pPr>
            <w:r>
              <w:t>B</w:t>
            </w:r>
            <w:r w:rsidRPr="0078027A">
              <w:t>road green leaflets and pale centers. Care</w:t>
            </w:r>
            <w:r>
              <w:t>:</w:t>
            </w:r>
            <w:r w:rsidRPr="0078027A">
              <w:t xml:space="preserve"> requir</w:t>
            </w:r>
            <w:r>
              <w:t xml:space="preserve">es </w:t>
            </w:r>
            <w:r w:rsidRPr="0078027A">
              <w:t>indirect sunlight, humidity, and pruning. It can grow up to 1-2.5 feet.</w:t>
            </w: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666A7"/>
    <w:rsid w:val="0007020B"/>
    <w:rsid w:val="00123CB5"/>
    <w:rsid w:val="00152312"/>
    <w:rsid w:val="00287AF8"/>
    <w:rsid w:val="002B02C7"/>
    <w:rsid w:val="002F69FA"/>
    <w:rsid w:val="0033324F"/>
    <w:rsid w:val="00362502"/>
    <w:rsid w:val="003B3E50"/>
    <w:rsid w:val="004431D2"/>
    <w:rsid w:val="00560F34"/>
    <w:rsid w:val="005F5860"/>
    <w:rsid w:val="00630386"/>
    <w:rsid w:val="006A0EC5"/>
    <w:rsid w:val="006C001B"/>
    <w:rsid w:val="0078027A"/>
    <w:rsid w:val="0081012B"/>
    <w:rsid w:val="0093675B"/>
    <w:rsid w:val="00A727EA"/>
    <w:rsid w:val="00A728B5"/>
    <w:rsid w:val="00AA7741"/>
    <w:rsid w:val="00AF11E1"/>
    <w:rsid w:val="00AF2A21"/>
    <w:rsid w:val="00B55AF5"/>
    <w:rsid w:val="00B95249"/>
    <w:rsid w:val="00BE0FDA"/>
    <w:rsid w:val="00BF172E"/>
    <w:rsid w:val="00C374E8"/>
    <w:rsid w:val="00CC05F4"/>
    <w:rsid w:val="00D42195"/>
    <w:rsid w:val="00DF30D4"/>
    <w:rsid w:val="00E37E52"/>
    <w:rsid w:val="00E62C32"/>
    <w:rsid w:val="00F5131A"/>
    <w:rsid w:val="00F76555"/>
    <w:rsid w:val="00F8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7E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6</cp:revision>
  <cp:lastPrinted>2015-05-03T18:52:00Z</cp:lastPrinted>
  <dcterms:created xsi:type="dcterms:W3CDTF">2023-04-24T04:04:00Z</dcterms:created>
  <dcterms:modified xsi:type="dcterms:W3CDTF">2025-04-22T06:25:00Z</dcterms:modified>
</cp:coreProperties>
</file>